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9D77" w14:textId="77777777" w:rsidR="009D5BF4" w:rsidRDefault="006C3475">
      <w:pPr>
        <w:pBdr>
          <w:top w:val="nil"/>
          <w:left w:val="nil"/>
          <w:bottom w:val="nil"/>
          <w:right w:val="nil"/>
          <w:between w:val="nil"/>
        </w:pBdr>
        <w:tabs>
          <w:tab w:val="left" w:pos="3746"/>
          <w:tab w:val="left" w:pos="9748"/>
        </w:tabs>
        <w:spacing w:before="59"/>
        <w:ind w:left="331"/>
        <w:rPr>
          <w:b/>
          <w:color w:val="000000"/>
          <w:sz w:val="32"/>
          <w:szCs w:val="32"/>
        </w:rPr>
      </w:pPr>
      <w:bookmarkStart w:id="0" w:name="bookmark=id.dozwkpdn3hdd" w:colFirst="0" w:colLast="0"/>
      <w:bookmarkEnd w:id="0"/>
      <w:r>
        <w:rPr>
          <w:b/>
          <w:color w:val="000000"/>
          <w:sz w:val="32"/>
          <w:szCs w:val="32"/>
          <w:u w:val="single"/>
        </w:rPr>
        <w:tab/>
        <w:t>Scheduled Courses</w:t>
      </w:r>
      <w:r>
        <w:rPr>
          <w:b/>
          <w:color w:val="000000"/>
          <w:sz w:val="32"/>
          <w:szCs w:val="32"/>
          <w:u w:val="single"/>
        </w:rPr>
        <w:tab/>
      </w:r>
    </w:p>
    <w:p w14:paraId="79589D78" w14:textId="77777777" w:rsidR="009D5BF4" w:rsidRDefault="009D5BF4">
      <w:pPr>
        <w:spacing w:before="130"/>
        <w:rPr>
          <w:b/>
          <w:sz w:val="20"/>
          <w:szCs w:val="20"/>
        </w:rPr>
      </w:pPr>
    </w:p>
    <w:tbl>
      <w:tblPr>
        <w:tblStyle w:val="a"/>
        <w:tblW w:w="9418" w:type="dxa"/>
        <w:tblInd w:w="3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642"/>
        <w:gridCol w:w="4176"/>
      </w:tblGrid>
      <w:tr w:rsidR="009D5BF4" w14:paraId="79589D7C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79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74"/>
              <w:rPr>
                <w:b/>
                <w:color w:val="000000"/>
              </w:rPr>
            </w:pPr>
            <w:r>
              <w:rPr>
                <w:b/>
              </w:rPr>
              <w:t>2026</w:t>
            </w: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7A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SPRING On-Site: 1/</w:t>
            </w:r>
            <w:r>
              <w:rPr>
                <w:b/>
              </w:rPr>
              <w:t>23</w:t>
            </w:r>
            <w:r>
              <w:rPr>
                <w:b/>
                <w:color w:val="000000"/>
              </w:rPr>
              <w:t>-1/</w:t>
            </w:r>
            <w:r>
              <w:rPr>
                <w:b/>
              </w:rPr>
              <w:t>25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7B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5BF4" w14:paraId="79589D80" w14:textId="77777777" w:rsidTr="009623D2">
        <w:trPr>
          <w:trHeight w:val="330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7D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7E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0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Infidelity Prevention/Purity in Marriage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7F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0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Karen Naguib, MSEd, LPC</w:t>
            </w:r>
          </w:p>
        </w:tc>
      </w:tr>
      <w:tr w:rsidR="009D5BF4" w14:paraId="79589D84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81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82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Abnormal Psychology (DSM-V)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83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Ihab Istafanous, MD</w:t>
            </w:r>
          </w:p>
        </w:tc>
      </w:tr>
      <w:tr w:rsidR="009D5BF4" w14:paraId="79589D88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85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86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Preparing for Marriage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87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Hani Ashamalla, MD</w:t>
            </w:r>
          </w:p>
        </w:tc>
      </w:tr>
      <w:tr w:rsidR="009D5BF4" w14:paraId="79589D8C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89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8A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Gerontology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8B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Mona Hanna, MD</w:t>
            </w:r>
          </w:p>
        </w:tc>
      </w:tr>
      <w:tr w:rsidR="009D5BF4" w14:paraId="79589D90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8D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8E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Practicum II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8F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Wafaie Selim, MD, MA, LSW, BCPCC</w:t>
            </w:r>
          </w:p>
        </w:tc>
      </w:tr>
      <w:tr w:rsidR="009D5BF4" w14:paraId="79589D94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91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29"/>
              <w:rPr>
                <w:b/>
                <w:color w:val="000000"/>
              </w:rPr>
            </w:pPr>
            <w:r>
              <w:rPr>
                <w:b/>
              </w:rPr>
              <w:t>2026</w:t>
            </w: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92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SUMMER On-Site: 5/</w:t>
            </w:r>
            <w:r>
              <w:rPr>
                <w:b/>
              </w:rPr>
              <w:t>22</w:t>
            </w:r>
            <w:r>
              <w:rPr>
                <w:b/>
                <w:color w:val="000000"/>
              </w:rPr>
              <w:t>-5/2</w:t>
            </w:r>
            <w:r>
              <w:rPr>
                <w:b/>
              </w:rPr>
              <w:t>4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93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D11F3" w14:paraId="040DA5D2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4B32CC69" w14:textId="77777777" w:rsidR="00ED11F3" w:rsidRDefault="00ED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6D8A445" w14:textId="7BD43188" w:rsidR="00ED11F3" w:rsidRDefault="00ED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 xml:space="preserve">Domestic Violence &amp; Anger Management                   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022D9E2" w14:textId="0F00ABD7" w:rsidR="00ED11F3" w:rsidRDefault="00ED1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</w:pPr>
            <w:r>
              <w:rPr>
                <w:color w:val="000000"/>
              </w:rPr>
              <w:t xml:space="preserve">   Irene Salidis, MA</w:t>
            </w:r>
          </w:p>
        </w:tc>
      </w:tr>
      <w:tr w:rsidR="009D5BF4" w14:paraId="79589D9C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99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9A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Parenting Coaching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9B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Adly Youssef</w:t>
            </w:r>
          </w:p>
        </w:tc>
      </w:tr>
      <w:tr w:rsidR="009D5BF4" w14:paraId="79589DA0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9D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9E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Introduction to Practicum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9F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Karen Naguib, MSEd, LPC</w:t>
            </w:r>
          </w:p>
        </w:tc>
      </w:tr>
      <w:tr w:rsidR="009D5BF4" w14:paraId="79589DA4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A1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A2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Practicum III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A3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Sofie Azmy, PsyD</w:t>
            </w:r>
          </w:p>
        </w:tc>
      </w:tr>
      <w:tr w:rsidR="009D5BF4" w14:paraId="79589DA8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A5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2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>
              <w:rPr>
                <w:b/>
              </w:rPr>
              <w:t>26</w:t>
            </w: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A6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FALL On-Site: </w:t>
            </w:r>
            <w:r>
              <w:rPr>
                <w:b/>
              </w:rPr>
              <w:t>9/4</w:t>
            </w:r>
            <w:r>
              <w:rPr>
                <w:b/>
                <w:color w:val="000000"/>
              </w:rPr>
              <w:t>-9/</w:t>
            </w:r>
            <w:r>
              <w:rPr>
                <w:b/>
              </w:rPr>
              <w:t>6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A7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5BF4" w14:paraId="79589DAB" w14:textId="77777777">
        <w:trPr>
          <w:trHeight w:val="330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A9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8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589DAA" w14:textId="1B3767F3" w:rsidR="009D5BF4" w:rsidRDefault="00FF068F" w:rsidP="005F0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22"/>
                <w:tab w:val="left" w:pos="4812"/>
              </w:tabs>
              <w:spacing w:before="48" w:line="261" w:lineRule="auto"/>
              <w:ind w:left="27"/>
              <w:rPr>
                <w:color w:val="000000"/>
              </w:rPr>
            </w:pPr>
            <w:r>
              <w:rPr>
                <w:color w:val="000000"/>
              </w:rPr>
              <w:t>Addiction</w:t>
            </w:r>
            <w:r w:rsidR="005F0C16">
              <w:rPr>
                <w:color w:val="000000"/>
              </w:rPr>
              <w:tab/>
            </w:r>
            <w:r w:rsidR="005F0C16">
              <w:rPr>
                <w:color w:val="000000"/>
              </w:rPr>
              <w:tab/>
            </w:r>
            <w:r w:rsidR="00137D1B">
              <w:rPr>
                <w:color w:val="000000"/>
              </w:rPr>
              <w:t>Afrayem Morgan, MD</w:t>
            </w:r>
          </w:p>
        </w:tc>
      </w:tr>
      <w:tr w:rsidR="009D5BF4" w14:paraId="79589DAF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AC" w14:textId="77777777" w:rsidR="009D5BF4" w:rsidRDefault="009D5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AD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Challenges Facing Christian Marriage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AE" w14:textId="77777777" w:rsidR="009D5BF4" w:rsidRDefault="006C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Naglaa Moussa, MA</w:t>
            </w:r>
          </w:p>
        </w:tc>
      </w:tr>
      <w:tr w:rsidR="000E535A" w14:paraId="79589DB3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B0" w14:textId="77777777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B1" w14:textId="02279515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Inner Healing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B2" w14:textId="54D78FAF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rPr>
                <w:color w:val="000000"/>
              </w:rPr>
            </w:pPr>
            <w:r>
              <w:t xml:space="preserve">  </w:t>
            </w:r>
            <w:r>
              <w:t>Amani Henry, MD, LMHC, NCC</w:t>
            </w:r>
          </w:p>
        </w:tc>
      </w:tr>
      <w:tr w:rsidR="000E535A" w14:paraId="79589DB7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B4" w14:textId="77777777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B5" w14:textId="26BCF10F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Spirituality of The Helper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B6" w14:textId="4C639D02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Fr. Suriel Costandi</w:t>
            </w:r>
          </w:p>
        </w:tc>
      </w:tr>
      <w:tr w:rsidR="000E535A" w14:paraId="79589DBB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B8" w14:textId="77777777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B9" w14:textId="77777777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Practicum I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BA" w14:textId="77777777" w:rsidR="000E535A" w:rsidRDefault="000E535A" w:rsidP="000E5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52" w:lineRule="auto"/>
              <w:ind w:left="151"/>
              <w:rPr>
                <w:color w:val="000000"/>
              </w:rPr>
            </w:pPr>
            <w:r>
              <w:rPr>
                <w:color w:val="000000"/>
              </w:rPr>
              <w:t>Mary Michail, MA</w:t>
            </w:r>
          </w:p>
        </w:tc>
      </w:tr>
      <w:tr w:rsidR="000E535A" w14:paraId="79589DBF" w14:textId="77777777" w:rsidTr="009623D2">
        <w:trPr>
          <w:trHeight w:val="333"/>
        </w:trPr>
        <w:tc>
          <w:tcPr>
            <w:tcW w:w="600" w:type="dxa"/>
            <w:tcBorders>
              <w:bottom w:val="single" w:sz="4" w:space="0" w:color="000000"/>
            </w:tcBorders>
          </w:tcPr>
          <w:p w14:paraId="79589DBC" w14:textId="77777777" w:rsidR="000E535A" w:rsidRDefault="000E535A" w:rsidP="000E535A">
            <w:pPr>
              <w:spacing w:line="244" w:lineRule="auto"/>
              <w:ind w:left="74"/>
              <w:rPr>
                <w:b/>
              </w:rPr>
            </w:pPr>
            <w:r>
              <w:rPr>
                <w:b/>
              </w:rPr>
              <w:t>2027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hidden="0" allowOverlap="1" wp14:anchorId="79589E01" wp14:editId="79589E02">
                      <wp:simplePos x="0" y="0"/>
                      <wp:positionH relativeFrom="column">
                        <wp:posOffset>210311</wp:posOffset>
                      </wp:positionH>
                      <wp:positionV relativeFrom="paragraph">
                        <wp:posOffset>210807</wp:posOffset>
                      </wp:positionV>
                      <wp:extent cx="6350" cy="12700"/>
                      <wp:effectExtent l="0" t="0" r="0" b="0"/>
                      <wp:wrapTopAndBottom distT="0" distB="0"/>
                      <wp:docPr id="2" name="Freeform: 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55785" y="3776825"/>
                                <a:ext cx="598043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80430" h="6350" extrusionOk="0">
                                    <a:moveTo>
                                      <a:pt x="598017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5980176" y="6108"/>
                                    </a:lnTo>
                                    <a:lnTo>
                                      <a:pt x="59801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CE11B" id="Freeform: Shape 2" o:spid="_x0000_s1026" style="position:absolute;margin-left:16.55pt;margin-top:16.6pt;width:.5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" path="m5980176,l,,,6108r5980176,l5980176,xe" fillcolor="black" stroked="f">
                      <v:path arrowok="t" o:extrusionok="f"/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4642" w:type="dxa"/>
            <w:tcBorders>
              <w:bottom w:val="single" w:sz="4" w:space="0" w:color="000000"/>
            </w:tcBorders>
          </w:tcPr>
          <w:p w14:paraId="79589DBD" w14:textId="77777777" w:rsidR="000E535A" w:rsidRDefault="000E535A" w:rsidP="000E535A">
            <w:pPr>
              <w:spacing w:line="244" w:lineRule="auto"/>
              <w:ind w:left="28"/>
              <w:rPr>
                <w:b/>
              </w:rPr>
            </w:pPr>
            <w:r>
              <w:rPr>
                <w:b/>
              </w:rPr>
              <w:t>SPRING On-Site: 1/15-1/17</w:t>
            </w:r>
          </w:p>
        </w:tc>
        <w:tc>
          <w:tcPr>
            <w:tcW w:w="4176" w:type="dxa"/>
            <w:tcBorders>
              <w:bottom w:val="single" w:sz="4" w:space="0" w:color="000000"/>
            </w:tcBorders>
          </w:tcPr>
          <w:p w14:paraId="79589DBE" w14:textId="77777777" w:rsidR="000E535A" w:rsidRDefault="000E535A" w:rsidP="000E535A">
            <w:pPr>
              <w:rPr>
                <w:sz w:val="18"/>
                <w:szCs w:val="18"/>
              </w:rPr>
            </w:pPr>
          </w:p>
        </w:tc>
      </w:tr>
      <w:tr w:rsidR="000E535A" w14:paraId="79589DC3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C0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C1" w14:textId="212EA2EC" w:rsidR="000E535A" w:rsidRPr="00B76684" w:rsidRDefault="000E535A" w:rsidP="000E535A">
            <w:pPr>
              <w:spacing w:before="88"/>
              <w:rPr>
                <w:b/>
                <w:sz w:val="20"/>
                <w:szCs w:val="20"/>
              </w:rPr>
            </w:pPr>
            <w:r>
              <w:t>Marriage &amp; Family Counseling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C2" w14:textId="43D3F719" w:rsidR="000E535A" w:rsidRDefault="000E535A" w:rsidP="000E535A">
            <w:pPr>
              <w:spacing w:before="61" w:line="252" w:lineRule="auto"/>
              <w:ind w:left="119"/>
            </w:pPr>
            <w:r>
              <w:t>Fr. Maximos Rizkalla</w:t>
            </w:r>
          </w:p>
        </w:tc>
      </w:tr>
      <w:tr w:rsidR="000E535A" w14:paraId="79589DC7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C4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C5" w14:textId="77777777" w:rsidR="000E535A" w:rsidRDefault="000E535A" w:rsidP="000E535A">
            <w:pPr>
              <w:spacing w:before="61" w:line="252" w:lineRule="auto"/>
              <w:ind w:left="28"/>
            </w:pPr>
            <w:r>
              <w:t>Self-Development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C6" w14:textId="77777777" w:rsidR="000E535A" w:rsidRDefault="000E535A" w:rsidP="000E535A">
            <w:pPr>
              <w:spacing w:before="61" w:line="252" w:lineRule="auto"/>
              <w:ind w:left="119"/>
            </w:pPr>
            <w:r>
              <w:t>Sarwat Gad, MD</w:t>
            </w:r>
          </w:p>
        </w:tc>
      </w:tr>
      <w:tr w:rsidR="000E535A" w14:paraId="79589DCB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C8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C9" w14:textId="67D277D4" w:rsidR="000E535A" w:rsidRDefault="000E535A" w:rsidP="000E535A">
            <w:pPr>
              <w:spacing w:before="61" w:line="252" w:lineRule="auto"/>
              <w:ind w:left="28"/>
            </w:pPr>
            <w:r>
              <w:t>Crisis Intervention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CA" w14:textId="4F1DDDB7" w:rsidR="000E535A" w:rsidRDefault="000E535A" w:rsidP="000E535A">
            <w:pPr>
              <w:spacing w:before="61" w:line="252" w:lineRule="auto"/>
              <w:ind w:left="119"/>
            </w:pPr>
            <w:r>
              <w:t>Abraham Ghattas, MD</w:t>
            </w:r>
          </w:p>
        </w:tc>
      </w:tr>
      <w:tr w:rsidR="000E535A" w14:paraId="79589DCF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CC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CD" w14:textId="77777777" w:rsidR="000E535A" w:rsidRDefault="000E535A" w:rsidP="000E535A">
            <w:pPr>
              <w:spacing w:before="61" w:line="252" w:lineRule="auto"/>
              <w:ind w:left="28"/>
            </w:pPr>
            <w:r>
              <w:t>Gerontology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CE" w14:textId="77777777" w:rsidR="000E535A" w:rsidRDefault="000E535A" w:rsidP="000E535A">
            <w:pPr>
              <w:spacing w:before="61" w:line="252" w:lineRule="auto"/>
              <w:ind w:left="119"/>
            </w:pPr>
            <w:r>
              <w:t>Mona Hanna, MD</w:t>
            </w:r>
          </w:p>
        </w:tc>
      </w:tr>
      <w:tr w:rsidR="000E535A" w14:paraId="79589DD3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D0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D1" w14:textId="77777777" w:rsidR="000E535A" w:rsidRDefault="000E535A" w:rsidP="000E535A">
            <w:pPr>
              <w:spacing w:before="61" w:line="252" w:lineRule="auto"/>
              <w:ind w:left="28"/>
            </w:pPr>
            <w:r>
              <w:t>Practicum II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D2" w14:textId="77777777" w:rsidR="000E535A" w:rsidRDefault="000E535A" w:rsidP="000E535A">
            <w:pPr>
              <w:spacing w:before="61" w:line="252" w:lineRule="auto"/>
              <w:ind w:left="119"/>
            </w:pPr>
            <w:r>
              <w:t>Wafaie Selim, MD, MA, LSW, BCPCC</w:t>
            </w:r>
          </w:p>
        </w:tc>
      </w:tr>
      <w:tr w:rsidR="000E535A" w14:paraId="79589DD7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D4" w14:textId="77777777" w:rsidR="000E535A" w:rsidRDefault="000E535A" w:rsidP="000E535A">
            <w:pPr>
              <w:spacing w:before="61" w:line="252" w:lineRule="auto"/>
              <w:ind w:left="129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D5" w14:textId="77777777" w:rsidR="000E535A" w:rsidRDefault="000E535A" w:rsidP="000E535A">
            <w:pPr>
              <w:spacing w:before="61" w:line="252" w:lineRule="auto"/>
              <w:ind w:left="28"/>
              <w:rPr>
                <w:b/>
              </w:rPr>
            </w:pPr>
            <w:r>
              <w:rPr>
                <w:b/>
              </w:rPr>
              <w:t>SUMMER On-Site: 5/28-5/30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D6" w14:textId="77777777" w:rsidR="000E535A" w:rsidRDefault="000E535A" w:rsidP="000E535A"/>
        </w:tc>
      </w:tr>
      <w:tr w:rsidR="000E535A" w14:paraId="79589DDB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D8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D9" w14:textId="005BAC15" w:rsidR="000E535A" w:rsidRDefault="000E535A" w:rsidP="000E535A">
            <w:pPr>
              <w:spacing w:before="61" w:line="250" w:lineRule="auto"/>
              <w:ind w:left="28"/>
            </w:pPr>
            <w:r>
              <w:t xml:space="preserve">Gender Identity 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DA" w14:textId="60F53EEF" w:rsidR="000E535A" w:rsidRDefault="000E535A" w:rsidP="000E535A">
            <w:pPr>
              <w:spacing w:before="61" w:line="250" w:lineRule="auto"/>
              <w:ind w:left="119"/>
            </w:pPr>
            <w:r>
              <w:t xml:space="preserve">     TBA</w:t>
            </w:r>
          </w:p>
        </w:tc>
      </w:tr>
      <w:tr w:rsidR="000E535A" w14:paraId="79589DDF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DC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DD" w14:textId="77777777" w:rsidR="000E535A" w:rsidRDefault="000E535A" w:rsidP="000E535A">
            <w:pPr>
              <w:spacing w:before="61" w:line="252" w:lineRule="auto"/>
              <w:ind w:left="28"/>
            </w:pPr>
            <w:r>
              <w:t>Newborn to Elementary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DE" w14:textId="77777777" w:rsidR="000E535A" w:rsidRDefault="000E535A" w:rsidP="000E535A">
            <w:pPr>
              <w:spacing w:before="61" w:line="252" w:lineRule="auto"/>
              <w:ind w:left="119"/>
            </w:pPr>
            <w:r>
              <w:t>Nabil Guirguis, MD</w:t>
            </w:r>
          </w:p>
        </w:tc>
      </w:tr>
      <w:tr w:rsidR="000E535A" w14:paraId="79589DE3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E0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E1" w14:textId="77777777" w:rsidR="000E535A" w:rsidRDefault="000E535A" w:rsidP="000E535A">
            <w:pPr>
              <w:spacing w:before="61" w:line="252" w:lineRule="auto"/>
              <w:ind w:left="28"/>
            </w:pPr>
            <w:r>
              <w:t>Introduction to Practicum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E2" w14:textId="77777777" w:rsidR="000E535A" w:rsidRDefault="000E535A" w:rsidP="000E535A">
            <w:pPr>
              <w:spacing w:before="61" w:line="252" w:lineRule="auto"/>
              <w:ind w:left="151"/>
            </w:pPr>
            <w:r>
              <w:t>Karen Naguib, MSEd, LPC</w:t>
            </w:r>
          </w:p>
        </w:tc>
      </w:tr>
      <w:tr w:rsidR="000E535A" w14:paraId="79589DE7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E4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E5" w14:textId="77777777" w:rsidR="000E535A" w:rsidRDefault="000E535A" w:rsidP="000E535A">
            <w:pPr>
              <w:spacing w:before="61" w:line="252" w:lineRule="auto"/>
              <w:ind w:left="28"/>
            </w:pPr>
            <w:r>
              <w:t>Practicum III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E6" w14:textId="77777777" w:rsidR="000E535A" w:rsidRDefault="000E535A" w:rsidP="000E535A">
            <w:pPr>
              <w:spacing w:before="61" w:line="252" w:lineRule="auto"/>
              <w:ind w:left="151"/>
            </w:pPr>
            <w:r>
              <w:t>Sofie Azmy, PsyD</w:t>
            </w:r>
          </w:p>
        </w:tc>
      </w:tr>
      <w:tr w:rsidR="000E535A" w14:paraId="79589DEB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E8" w14:textId="77777777" w:rsidR="000E535A" w:rsidRDefault="000E535A" w:rsidP="000E535A">
            <w:pPr>
              <w:spacing w:before="61" w:line="252" w:lineRule="auto"/>
              <w:ind w:left="129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E9" w14:textId="77777777" w:rsidR="000E535A" w:rsidRDefault="000E535A" w:rsidP="000E535A">
            <w:pPr>
              <w:spacing w:before="61" w:line="252" w:lineRule="auto"/>
              <w:rPr>
                <w:b/>
              </w:rPr>
            </w:pPr>
            <w:r>
              <w:rPr>
                <w:b/>
              </w:rPr>
              <w:t>FALL On-Site: 9/3-9/5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EA" w14:textId="77777777" w:rsidR="000E535A" w:rsidRDefault="000E535A" w:rsidP="000E535A"/>
        </w:tc>
      </w:tr>
      <w:tr w:rsidR="000E535A" w14:paraId="79589DEF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EC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ED" w14:textId="5C3A2056" w:rsidR="000E535A" w:rsidRDefault="000E535A" w:rsidP="000E535A">
            <w:pPr>
              <w:spacing w:before="61" w:line="252" w:lineRule="auto"/>
              <w:ind w:left="28"/>
            </w:pPr>
            <w:r>
              <w:t>Family Systems Theories &amp; Therapies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EE" w14:textId="2016A6C0" w:rsidR="000E535A" w:rsidRDefault="000E535A" w:rsidP="000E535A">
            <w:pPr>
              <w:spacing w:before="61" w:line="252" w:lineRule="auto"/>
              <w:ind w:left="151"/>
            </w:pPr>
            <w:r>
              <w:t>Amani Henry, MD, LMHC, NCC</w:t>
            </w:r>
          </w:p>
        </w:tc>
      </w:tr>
      <w:tr w:rsidR="000E535A" w14:paraId="79589DF3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F0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F1" w14:textId="2E327E47" w:rsidR="000E535A" w:rsidRDefault="000E535A" w:rsidP="000E535A">
            <w:pPr>
              <w:spacing w:before="61" w:line="252" w:lineRule="auto"/>
              <w:ind w:left="28"/>
            </w:pPr>
            <w:r>
              <w:t>Adolescents &amp; College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F2" w14:textId="51514986" w:rsidR="000E535A" w:rsidRDefault="000E535A" w:rsidP="000E535A">
            <w:pPr>
              <w:spacing w:before="61" w:line="252" w:lineRule="auto"/>
              <w:ind w:left="151"/>
            </w:pPr>
            <w:r>
              <w:t>Christine E. Agaibi, M.A.</w:t>
            </w:r>
          </w:p>
        </w:tc>
      </w:tr>
      <w:tr w:rsidR="000E535A" w14:paraId="79589DF7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F4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F5" w14:textId="1B9FA049" w:rsidR="000E535A" w:rsidRDefault="000E535A" w:rsidP="000E535A">
            <w:pPr>
              <w:spacing w:before="61" w:line="252" w:lineRule="auto"/>
              <w:ind w:left="28"/>
            </w:pPr>
            <w:r>
              <w:t xml:space="preserve"> </w:t>
            </w:r>
            <w:r w:rsidR="00E166A8">
              <w:t>Human</w:t>
            </w:r>
            <w:r>
              <w:t xml:space="preserve"> </w:t>
            </w:r>
            <w:r w:rsidR="00E86433">
              <w:t>Sexulaity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F6" w14:textId="75ABBD7C" w:rsidR="000E535A" w:rsidRDefault="000E535A" w:rsidP="000E535A">
            <w:pPr>
              <w:spacing w:before="61" w:line="252" w:lineRule="auto"/>
              <w:ind w:left="151"/>
            </w:pPr>
            <w:r>
              <w:t xml:space="preserve">           TBA</w:t>
            </w:r>
          </w:p>
        </w:tc>
      </w:tr>
      <w:tr w:rsidR="000E535A" w14:paraId="79589DFB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F8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F9" w14:textId="3C3D7CE0" w:rsidR="000E535A" w:rsidRDefault="000E535A" w:rsidP="000E535A">
            <w:pPr>
              <w:spacing w:before="61" w:line="252" w:lineRule="auto"/>
            </w:pPr>
            <w:r>
              <w:t xml:space="preserve"> Spirituality of The Helper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FA" w14:textId="7CA227B0" w:rsidR="000E535A" w:rsidRDefault="000E535A" w:rsidP="000E535A">
            <w:pPr>
              <w:spacing w:before="61" w:line="252" w:lineRule="auto"/>
              <w:ind w:left="151"/>
            </w:pPr>
            <w:r>
              <w:t>Fr. Suriel Costandi</w:t>
            </w:r>
          </w:p>
        </w:tc>
      </w:tr>
      <w:tr w:rsidR="000E535A" w14:paraId="79589DFF" w14:textId="77777777" w:rsidTr="009623D2">
        <w:trPr>
          <w:trHeight w:val="333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9589DFC" w14:textId="77777777" w:rsidR="000E535A" w:rsidRDefault="000E535A" w:rsidP="000E535A"/>
        </w:tc>
        <w:tc>
          <w:tcPr>
            <w:tcW w:w="4642" w:type="dxa"/>
            <w:tcBorders>
              <w:top w:val="single" w:sz="4" w:space="0" w:color="000000"/>
              <w:bottom w:val="single" w:sz="4" w:space="0" w:color="000000"/>
            </w:tcBorders>
          </w:tcPr>
          <w:p w14:paraId="79589DFD" w14:textId="77777777" w:rsidR="000E535A" w:rsidRDefault="000E535A" w:rsidP="000E535A">
            <w:pPr>
              <w:spacing w:before="61" w:line="252" w:lineRule="auto"/>
              <w:ind w:left="28"/>
            </w:pPr>
            <w:r>
              <w:t>Practicum I</w:t>
            </w:r>
          </w:p>
        </w:tc>
        <w:tc>
          <w:tcPr>
            <w:tcW w:w="4176" w:type="dxa"/>
            <w:tcBorders>
              <w:top w:val="single" w:sz="4" w:space="0" w:color="000000"/>
              <w:bottom w:val="single" w:sz="4" w:space="0" w:color="000000"/>
            </w:tcBorders>
          </w:tcPr>
          <w:p w14:paraId="79589DFE" w14:textId="77777777" w:rsidR="000E535A" w:rsidRDefault="000E535A" w:rsidP="000E535A">
            <w:pPr>
              <w:spacing w:before="61" w:line="252" w:lineRule="auto"/>
              <w:ind w:left="151"/>
            </w:pPr>
            <w:r>
              <w:t>Mary Michail, MA</w:t>
            </w:r>
          </w:p>
        </w:tc>
      </w:tr>
    </w:tbl>
    <w:p w14:paraId="6A4CEE0A" w14:textId="77777777" w:rsidR="00E1406F" w:rsidRDefault="00E1406F">
      <w:pPr>
        <w:spacing w:before="88"/>
        <w:rPr>
          <w:b/>
          <w:sz w:val="20"/>
          <w:szCs w:val="20"/>
        </w:rPr>
      </w:pPr>
    </w:p>
    <w:p w14:paraId="65DE98A9" w14:textId="77777777" w:rsidR="00E1406F" w:rsidRDefault="00E1406F">
      <w:pPr>
        <w:spacing w:before="88"/>
        <w:rPr>
          <w:b/>
          <w:sz w:val="20"/>
          <w:szCs w:val="20"/>
        </w:rPr>
      </w:pPr>
    </w:p>
    <w:p w14:paraId="5ED8A6DC" w14:textId="77777777" w:rsidR="00E1406F" w:rsidRDefault="00E1406F">
      <w:pPr>
        <w:spacing w:before="88"/>
        <w:rPr>
          <w:b/>
          <w:sz w:val="20"/>
          <w:szCs w:val="20"/>
        </w:rPr>
      </w:pPr>
    </w:p>
    <w:p w14:paraId="49087D07" w14:textId="77777777" w:rsidR="00E1406F" w:rsidRDefault="00E1406F">
      <w:pPr>
        <w:spacing w:before="88"/>
        <w:rPr>
          <w:b/>
          <w:sz w:val="20"/>
          <w:szCs w:val="20"/>
        </w:rPr>
      </w:pPr>
    </w:p>
    <w:sectPr w:rsidR="00E1406F">
      <w:pgSz w:w="12240" w:h="15840"/>
      <w:pgMar w:top="1380" w:right="1080" w:bottom="280" w:left="108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F4"/>
    <w:rsid w:val="000571E3"/>
    <w:rsid w:val="000E535A"/>
    <w:rsid w:val="00137D1B"/>
    <w:rsid w:val="00181F0D"/>
    <w:rsid w:val="001A540C"/>
    <w:rsid w:val="001E2065"/>
    <w:rsid w:val="00227BA4"/>
    <w:rsid w:val="00233084"/>
    <w:rsid w:val="002C26AB"/>
    <w:rsid w:val="003259FF"/>
    <w:rsid w:val="003678FB"/>
    <w:rsid w:val="003D6E7C"/>
    <w:rsid w:val="00561D8E"/>
    <w:rsid w:val="00581F31"/>
    <w:rsid w:val="005C74A1"/>
    <w:rsid w:val="005F0C16"/>
    <w:rsid w:val="00634B54"/>
    <w:rsid w:val="0064004E"/>
    <w:rsid w:val="00642097"/>
    <w:rsid w:val="006C3475"/>
    <w:rsid w:val="006C4B8B"/>
    <w:rsid w:val="006C614E"/>
    <w:rsid w:val="00777A26"/>
    <w:rsid w:val="007C674F"/>
    <w:rsid w:val="008627BA"/>
    <w:rsid w:val="008D5FAC"/>
    <w:rsid w:val="0090652B"/>
    <w:rsid w:val="009301CD"/>
    <w:rsid w:val="009623D2"/>
    <w:rsid w:val="00997C77"/>
    <w:rsid w:val="009D5BF4"/>
    <w:rsid w:val="00A11A32"/>
    <w:rsid w:val="00B065EC"/>
    <w:rsid w:val="00B76684"/>
    <w:rsid w:val="00CC427B"/>
    <w:rsid w:val="00CE24C9"/>
    <w:rsid w:val="00CF5874"/>
    <w:rsid w:val="00D13397"/>
    <w:rsid w:val="00D535BE"/>
    <w:rsid w:val="00D73756"/>
    <w:rsid w:val="00DB47E6"/>
    <w:rsid w:val="00DD49E5"/>
    <w:rsid w:val="00E06CE0"/>
    <w:rsid w:val="00E071B0"/>
    <w:rsid w:val="00E1406F"/>
    <w:rsid w:val="00E166A8"/>
    <w:rsid w:val="00E76F49"/>
    <w:rsid w:val="00E86433"/>
    <w:rsid w:val="00EC249A"/>
    <w:rsid w:val="00ED11F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89D77"/>
  <w15:docId w15:val="{722C522F-0F3B-4317-B4E2-30B0B6AD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59"/>
    </w:pPr>
    <w:rPr>
      <w:b/>
      <w:bCs/>
      <w:sz w:val="32"/>
      <w:szCs w:val="32"/>
      <w:u w:val="single" w:color="000000"/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spacing w:before="61" w:line="252" w:lineRule="exact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6C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852tvTMEn2smTbhEOlxcajY7Qg==">CgMxLjAyD2lkLmRvendrcGRuM2hkZDgAciExc2lsYUd6ckYxQlNUYlJoQTlLX01qUEZwVzVfdnpxS1g=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Wassef, Megan</dc:creator>
  <cp:lastModifiedBy>Sally Helmy</cp:lastModifiedBy>
  <cp:revision>47</cp:revision>
  <cp:lastPrinted>2026-03-14T18:48:00Z</cp:lastPrinted>
  <dcterms:created xsi:type="dcterms:W3CDTF">2026-03-14T15:18:00Z</dcterms:created>
  <dcterms:modified xsi:type="dcterms:W3CDTF">2026-07-09T16:25:00Z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2025-10-03T00:00:00Z</vt:filetime>
  </property>
  <property fmtid="{D5CDD505-2E9C-101B-9397-08002B2CF9AE}" pid="5" name="MSIP_Label_ea60d57e-af5b-4752-ac57-3e4f28ca11dc_ActionId">
    <vt:lpwstr>56b25af1-49e5-4e16-ae63-c55004192663</vt:lpwstr>
  </property>
  <property fmtid="{D5CDD505-2E9C-101B-9397-08002B2CF9AE}" pid="6" name="MSIP_Label_ea60d57e-af5b-4752-ac57-3e4f28ca11dc_ContentBits">
    <vt:lpwstr>0</vt:lpwstr>
  </property>
  <property fmtid="{D5CDD505-2E9C-101B-9397-08002B2CF9AE}" pid="7" name="MSIP_Label_ea60d57e-af5b-4752-ac57-3e4f28ca11dc_Enabled">
    <vt:lpwstr>true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etDate">
    <vt:lpwstr>2024-03-18T15:11:52Z</vt:lpwstr>
  </property>
  <property fmtid="{D5CDD505-2E9C-101B-9397-08002B2CF9AE}" pid="11" name="MSIP_Label_ea60d57e-af5b-4752-ac57-3e4f28ca11dc_SiteId">
    <vt:lpwstr>36da45f1-dd2c-4d1f-af13-5abe46b99921</vt:lpwstr>
  </property>
  <property fmtid="{D5CDD505-2E9C-101B-9397-08002B2CF9AE}" pid="12" name="Producer">
    <vt:lpwstr>Adobe PDF Library 23.8.53</vt:lpwstr>
  </property>
  <property fmtid="{D5CDD505-2E9C-101B-9397-08002B2CF9AE}" pid="13" name="SourceModified">
    <vt:lpwstr>D:20240318151625</vt:lpwstr>
  </property>
</Properties>
</file>